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3ED" w:rsidRDefault="006903ED" w:rsidP="006903ED">
      <w:pPr>
        <w:jc w:val="right"/>
      </w:pPr>
      <w:r>
        <w:rPr>
          <w:noProof/>
          <w:lang w:eastAsia="sl-SI"/>
        </w:rPr>
        <w:drawing>
          <wp:inline distT="0" distB="0" distL="0" distR="0">
            <wp:extent cx="1655806" cy="1928205"/>
            <wp:effectExtent l="0" t="0" r="1905" b="0"/>
            <wp:docPr id="1" name="Slika 1" descr="Pešbus 2024 | OŠ dr. Jožeta Pučnika, Črešnjev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šbus 2024 | OŠ dr. Jožeta Pučnika, Črešnjeve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275" cy="1933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ED" w:rsidRDefault="006903ED"/>
    <w:p w:rsidR="00730567" w:rsidRDefault="006903ED">
      <w:r>
        <w:t>PEŠBUS</w:t>
      </w:r>
    </w:p>
    <w:p w:rsidR="006903ED" w:rsidRDefault="006903ED" w:rsidP="006903ED">
      <w:pPr>
        <w:jc w:val="center"/>
      </w:pPr>
      <w:r w:rsidRPr="006903ED">
        <w:rPr>
          <w:b/>
          <w:color w:val="FF0000"/>
          <w:sz w:val="28"/>
          <w:szCs w:val="28"/>
        </w:rPr>
        <w:t>V tednu od 19. do 23. maja</w:t>
      </w:r>
      <w:r>
        <w:rPr>
          <w:b/>
          <w:color w:val="FF0000"/>
          <w:sz w:val="28"/>
          <w:szCs w:val="28"/>
        </w:rPr>
        <w:t xml:space="preserve"> 2025</w:t>
      </w:r>
      <w:r w:rsidRPr="006903ED">
        <w:rPr>
          <w:b/>
          <w:color w:val="FF0000"/>
          <w:sz w:val="28"/>
          <w:szCs w:val="28"/>
        </w:rPr>
        <w:t xml:space="preserve"> bo »vozil« majski </w:t>
      </w:r>
      <w:r>
        <w:rPr>
          <w:b/>
          <w:color w:val="FF0000"/>
          <w:sz w:val="28"/>
          <w:szCs w:val="28"/>
        </w:rPr>
        <w:t>PEŠBUS</w:t>
      </w:r>
      <w:r w:rsidRPr="006903ED">
        <w:rPr>
          <w:b/>
          <w:color w:val="FF0000"/>
          <w:sz w:val="28"/>
          <w:szCs w:val="28"/>
        </w:rPr>
        <w:t>. Namenjen je učencem od 1. do 5. razreda.</w:t>
      </w:r>
    </w:p>
    <w:p w:rsidR="006903ED" w:rsidRDefault="006903ED" w:rsidP="006903ED">
      <w:pPr>
        <w:jc w:val="center"/>
      </w:pPr>
      <w:r w:rsidRPr="006903ED">
        <w:t xml:space="preserve"> </w:t>
      </w:r>
      <w:r>
        <w:t>Razredničarke vam razdelijo prijavnice, ki jih vrnite v šolo do srede, 14. maja 2025.</w:t>
      </w:r>
    </w:p>
    <w:p w:rsidR="006903ED" w:rsidRPr="006903ED" w:rsidRDefault="006903ED" w:rsidP="006903ED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theme="minorHAnsi"/>
          <w:b/>
          <w:color w:val="0070C0"/>
          <w:sz w:val="28"/>
          <w:szCs w:val="28"/>
          <w:lang w:eastAsia="sl-SI"/>
        </w:rPr>
      </w:pPr>
      <w:r w:rsidRPr="006903ED">
        <w:rPr>
          <w:rFonts w:eastAsia="Times New Roman" w:cstheme="minorHAnsi"/>
          <w:b/>
          <w:color w:val="0070C0"/>
          <w:sz w:val="28"/>
          <w:szCs w:val="28"/>
          <w:lang w:eastAsia="sl-SI"/>
        </w:rPr>
        <w:t>POMEMBNO!</w:t>
      </w:r>
    </w:p>
    <w:p w:rsidR="006903ED" w:rsidRPr="006903ED" w:rsidRDefault="006903ED" w:rsidP="006903ED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 w:cstheme="minorHAnsi"/>
          <w:b/>
          <w:color w:val="0070C0"/>
          <w:sz w:val="26"/>
          <w:szCs w:val="26"/>
          <w:lang w:eastAsia="sl-SI"/>
        </w:rPr>
      </w:pPr>
      <w:r w:rsidRPr="006903ED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Kombi z relacij Podhom, </w:t>
      </w:r>
      <w:proofErr w:type="spellStart"/>
      <w:r w:rsidRPr="006903ED">
        <w:rPr>
          <w:rFonts w:eastAsia="Times New Roman" w:cstheme="minorHAnsi"/>
          <w:b/>
          <w:color w:val="0070C0"/>
          <w:sz w:val="28"/>
          <w:szCs w:val="28"/>
          <w:lang w:eastAsia="sl-SI"/>
        </w:rPr>
        <w:t>Elmont</w:t>
      </w:r>
      <w:proofErr w:type="spellEnd"/>
      <w:r w:rsidRPr="006903ED">
        <w:rPr>
          <w:rFonts w:eastAsia="Times New Roman" w:cstheme="minorHAnsi"/>
          <w:b/>
          <w:color w:val="0070C0"/>
          <w:sz w:val="28"/>
          <w:szCs w:val="28"/>
          <w:lang w:eastAsia="sl-SI"/>
        </w:rPr>
        <w:t xml:space="preserve">, Petač v dneh akcije zjutraj ne bo vozil. </w:t>
      </w:r>
      <w:r w:rsidRPr="006903ED">
        <w:rPr>
          <w:rFonts w:eastAsia="Times New Roman" w:cstheme="minorHAnsi"/>
          <w:b/>
          <w:color w:val="0070C0"/>
          <w:sz w:val="26"/>
          <w:szCs w:val="26"/>
          <w:lang w:eastAsia="sl-SI"/>
        </w:rPr>
        <w:t>Prvi dan učenci prinesejo s seboj svoje septembrske izkaznice</w:t>
      </w:r>
      <w:r>
        <w:rPr>
          <w:rFonts w:eastAsia="Times New Roman" w:cstheme="minorHAnsi"/>
          <w:b/>
          <w:color w:val="0070C0"/>
          <w:sz w:val="26"/>
          <w:szCs w:val="26"/>
          <w:lang w:eastAsia="sl-SI"/>
        </w:rPr>
        <w:t>.</w:t>
      </w:r>
      <w:bookmarkStart w:id="0" w:name="_GoBack"/>
      <w:bookmarkEnd w:id="0"/>
    </w:p>
    <w:p w:rsidR="006903ED" w:rsidRDefault="006903ED" w:rsidP="006903ED">
      <w:pPr>
        <w:rPr>
          <w:rFonts w:cstheme="minorHAnsi"/>
          <w:b/>
          <w:sz w:val="24"/>
          <w:szCs w:val="24"/>
        </w:rPr>
      </w:pPr>
    </w:p>
    <w:p w:rsidR="006903ED" w:rsidRPr="004914C6" w:rsidRDefault="006903ED" w:rsidP="006903E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</w:t>
      </w:r>
      <w:r w:rsidRPr="004914C6">
        <w:rPr>
          <w:rFonts w:cstheme="minorHAnsi"/>
          <w:b/>
          <w:sz w:val="24"/>
          <w:szCs w:val="24"/>
          <w:u w:val="single"/>
        </w:rPr>
        <w:t>VOZNI RED: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Linija: 7. 45 - Krnica (avtobusna postaja)</w:t>
      </w:r>
      <w:r w:rsidRPr="0082622A">
        <w:rPr>
          <w:rFonts w:cstheme="minorHAnsi"/>
          <w:sz w:val="24"/>
          <w:szCs w:val="24"/>
        </w:rPr>
        <w:t xml:space="preserve"> - odcep pri kapelici - trgovina Mercator - šola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Linija: 7. 45 - Sp. Gorje (trgovina Mercator, pri Črnetu)</w:t>
      </w:r>
      <w:r w:rsidRPr="0082622A">
        <w:rPr>
          <w:rFonts w:cstheme="minorHAnsi"/>
          <w:sz w:val="24"/>
          <w:szCs w:val="24"/>
        </w:rPr>
        <w:t xml:space="preserve"> - križišče pod Višelnico - Zg. Gorje (na vaškem trgu) - šola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Linja: 7. 45 - Sp. Gorje (pri Petaču)</w:t>
      </w:r>
      <w:r w:rsidRPr="0082622A">
        <w:rPr>
          <w:rFonts w:cstheme="minorHAnsi"/>
          <w:sz w:val="24"/>
          <w:szCs w:val="24"/>
        </w:rPr>
        <w:t xml:space="preserve"> - začetek steze za pešce -  šola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Linija: 7.30 - Podhom pri koritu</w:t>
      </w:r>
      <w:r w:rsidRPr="0082622A">
        <w:rPr>
          <w:rFonts w:cstheme="minorHAnsi"/>
          <w:sz w:val="24"/>
          <w:szCs w:val="24"/>
        </w:rPr>
        <w:t xml:space="preserve"> - križišče </w:t>
      </w:r>
      <w:proofErr w:type="spellStart"/>
      <w:r w:rsidRPr="0082622A">
        <w:rPr>
          <w:rFonts w:cstheme="minorHAnsi"/>
          <w:sz w:val="24"/>
          <w:szCs w:val="24"/>
        </w:rPr>
        <w:t>Megre</w:t>
      </w:r>
      <w:proofErr w:type="spellEnd"/>
      <w:r w:rsidRPr="0082622A">
        <w:rPr>
          <w:rFonts w:cstheme="minorHAnsi"/>
          <w:sz w:val="24"/>
          <w:szCs w:val="24"/>
        </w:rPr>
        <w:t xml:space="preserve"> - križišče pri novem naselju v Sp. Gorjah - križišče pri Črnetu - priključek steze za pešce pod Višelnico - šola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Linija: 7.40 - Podhom križišče na Gabrc</w:t>
      </w:r>
      <w:r w:rsidRPr="0082622A">
        <w:rPr>
          <w:rFonts w:cstheme="minorHAnsi"/>
          <w:sz w:val="24"/>
          <w:szCs w:val="24"/>
        </w:rPr>
        <w:t xml:space="preserve"> - križišče Fortuna - odcep ceste proti čebelarski poti - priključek steze za pešce pod Višelnico - šola</w:t>
      </w:r>
    </w:p>
    <w:p w:rsidR="006903ED" w:rsidRPr="0082622A" w:rsidRDefault="006903ED" w:rsidP="006903ED">
      <w:pPr>
        <w:pStyle w:val="Odstavekseznama"/>
        <w:widowControl/>
        <w:numPr>
          <w:ilvl w:val="0"/>
          <w:numId w:val="1"/>
        </w:numPr>
        <w:spacing w:after="160" w:line="259" w:lineRule="auto"/>
        <w:rPr>
          <w:rFonts w:cstheme="minorHAnsi"/>
          <w:sz w:val="24"/>
          <w:szCs w:val="24"/>
        </w:rPr>
      </w:pPr>
      <w:r w:rsidRPr="0082622A">
        <w:rPr>
          <w:rFonts w:cstheme="minorHAnsi"/>
          <w:b/>
          <w:sz w:val="24"/>
          <w:szCs w:val="24"/>
        </w:rPr>
        <w:t>Linija: 7.45 - Poljšica pri koritu</w:t>
      </w:r>
      <w:r w:rsidRPr="0082622A">
        <w:rPr>
          <w:rFonts w:cstheme="minorHAnsi"/>
          <w:sz w:val="24"/>
          <w:szCs w:val="24"/>
        </w:rPr>
        <w:t xml:space="preserve"> - križišče pod </w:t>
      </w:r>
      <w:proofErr w:type="spellStart"/>
      <w:r w:rsidRPr="0082622A">
        <w:rPr>
          <w:rFonts w:cstheme="minorHAnsi"/>
          <w:sz w:val="24"/>
          <w:szCs w:val="24"/>
        </w:rPr>
        <w:t>Poglejsko</w:t>
      </w:r>
      <w:proofErr w:type="spellEnd"/>
      <w:r w:rsidRPr="0082622A">
        <w:rPr>
          <w:rFonts w:cstheme="minorHAnsi"/>
          <w:sz w:val="24"/>
          <w:szCs w:val="24"/>
        </w:rPr>
        <w:t xml:space="preserve"> cerkvijo - križišče pri kapelici pod cerkvijo - šola</w:t>
      </w:r>
    </w:p>
    <w:p w:rsidR="006903ED" w:rsidRDefault="006903ED"/>
    <w:sectPr w:rsidR="00690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CA2"/>
    <w:multiLevelType w:val="hybridMultilevel"/>
    <w:tmpl w:val="755821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D2"/>
    <w:rsid w:val="006903ED"/>
    <w:rsid w:val="00730567"/>
    <w:rsid w:val="00CB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3D0D"/>
  <w15:chartTrackingRefBased/>
  <w15:docId w15:val="{471A76AE-E85A-4713-81CD-51E59BEE1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03ED"/>
    <w:pPr>
      <w:widowControl w:val="0"/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2025-05-09T12:13:00Z</dcterms:created>
  <dcterms:modified xsi:type="dcterms:W3CDTF">2025-05-09T12:13:00Z</dcterms:modified>
</cp:coreProperties>
</file>